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910"/>
        <w:gridCol w:w="50"/>
      </w:tblGrid>
      <w:tr w:rsidR="00221413" w:rsidRPr="00221413" w:rsidTr="00221413">
        <w:trPr>
          <w:trHeight w:val="300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</w:p>
        </w:tc>
      </w:tr>
      <w:tr w:rsidR="00221413" w:rsidRPr="00221413">
        <w:tc>
          <w:tcPr>
            <w:tcW w:w="3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  <w:tc>
          <w:tcPr>
            <w:tcW w:w="84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rPr>
                <w:noProof/>
                <w:lang w:eastAsia="fi-FI"/>
              </w:rPr>
              <w:drawing>
                <wp:inline distT="0" distB="0" distL="0" distR="0">
                  <wp:extent cx="5649595" cy="381000"/>
                  <wp:effectExtent l="0" t="0" r="8255" b="0"/>
                  <wp:docPr id="3" name="Kuva 3" descr="mhtml:file://C:\Users\AJM-1\AppData\Local\Microsoft\Windows\INetCache\Content.Outlook\FE32IAV6\email.mht!cid:a6d359f182b7190c90c6b88a5ba8ea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C:\Users\AJM-1\AppData\Local\Microsoft\Windows\INetCache\Content.Outlook\FE32IAV6\email.mht!cid:a6d359f182b7190c90c6b88a5ba8ea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59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</w:tr>
      <w:tr w:rsidR="00221413" w:rsidRPr="00221413">
        <w:trPr>
          <w:trHeight w:val="300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</w:tr>
    </w:tbl>
    <w:p w:rsidR="00221413" w:rsidRPr="00221413" w:rsidRDefault="00221413" w:rsidP="00755D0B">
      <w:pPr>
        <w:spacing w:after="0"/>
        <w:rPr>
          <w:vanish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050"/>
        <w:gridCol w:w="300"/>
        <w:gridCol w:w="4050"/>
        <w:gridCol w:w="300"/>
      </w:tblGrid>
      <w:tr w:rsidR="00221413" w:rsidRPr="00221413" w:rsidTr="00221413">
        <w:trPr>
          <w:trHeight w:val="300"/>
        </w:trPr>
        <w:tc>
          <w:tcPr>
            <w:tcW w:w="3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br/>
            </w:r>
            <w:r w:rsidRPr="00221413">
              <w:rPr>
                <w:b/>
                <w:bCs/>
              </w:rPr>
              <w:t>Millainen on sinun kirkkosi? Asetu ehdolle seurakuntavaaleissa!</w:t>
            </w:r>
          </w:p>
          <w:p w:rsidR="00221413" w:rsidRPr="00221413" w:rsidRDefault="00221413" w:rsidP="00755D0B">
            <w:pPr>
              <w:spacing w:after="0"/>
            </w:pPr>
            <w:r w:rsidRPr="00221413">
              <w:t xml:space="preserve">Ensi marraskuussa seurakuntiin äänestetään uudet luottamushenkilöt päättämään monista seurakuntaa koskevista asioista. Ehdokas-asettelu on käynnissä 17.9. saakka. Mistä kaikesta päätetään? Kuka voi asettua ehdolle? Lue lisää vaaleista </w:t>
            </w:r>
            <w:hyperlink r:id="rId8" w:history="1">
              <w:r w:rsidRPr="00221413">
                <w:rPr>
                  <w:rStyle w:val="Hyperlinkki"/>
                </w:rPr>
                <w:t>täältä</w:t>
              </w:r>
            </w:hyperlink>
            <w:r w:rsidRPr="00221413">
              <w:t>.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rPr>
                <w:noProof/>
                <w:lang w:eastAsia="fi-F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248194</wp:posOffset>
                  </wp:positionH>
                  <wp:positionV relativeFrom="paragraph">
                    <wp:posOffset>363</wp:posOffset>
                  </wp:positionV>
                  <wp:extent cx="2324100" cy="1638300"/>
                  <wp:effectExtent l="0" t="0" r="0" b="0"/>
                  <wp:wrapSquare wrapText="bothSides"/>
                  <wp:docPr id="2" name="Kuva 2" descr="mhtml:file://C:\Users\AJM-1\AppData\Local\Microsoft\Windows\INetCache\Content.Outlook\FE32IAV6\email.mht!cid:d8d010e883c940f191589b8eaa65d50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C:\Users\AJM-1\AppData\Local\Microsoft\Windows\INetCache\Content.Outlook\FE32IAV6\email.mht!cid:d8d010e883c940f191589b8eaa65d50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</w:tr>
      <w:tr w:rsidR="00221413" w:rsidRPr="00221413" w:rsidTr="00221413">
        <w:trPr>
          <w:trHeight w:val="300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55D0B" w:rsidRDefault="00221413" w:rsidP="00755D0B">
            <w:pPr>
              <w:spacing w:after="0" w:line="240" w:lineRule="auto"/>
            </w:pPr>
            <w:r w:rsidRPr="00221413">
              <w:t> </w:t>
            </w:r>
          </w:p>
          <w:p w:rsidR="00755D0B" w:rsidRPr="00755D0B" w:rsidRDefault="00755D0B" w:rsidP="00755D0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55D0B">
              <w:rPr>
                <w:b/>
                <w:bCs/>
                <w:sz w:val="24"/>
                <w:szCs w:val="24"/>
              </w:rPr>
              <w:t>Tärkeät päivämäärät</w:t>
            </w:r>
          </w:p>
          <w:p w:rsidR="00755D0B" w:rsidRPr="00755D0B" w:rsidRDefault="00755D0B" w:rsidP="00755D0B">
            <w:pPr>
              <w:spacing w:after="0"/>
              <w:ind w:left="567"/>
              <w:rPr>
                <w:sz w:val="24"/>
                <w:szCs w:val="24"/>
              </w:rPr>
            </w:pPr>
            <w:r w:rsidRPr="00755D0B">
              <w:rPr>
                <w:sz w:val="24"/>
                <w:szCs w:val="24"/>
              </w:rPr>
              <w:t xml:space="preserve">Asetu ehdolle viimeistään </w:t>
            </w:r>
            <w:r w:rsidRPr="00755D0B">
              <w:rPr>
                <w:sz w:val="24"/>
                <w:szCs w:val="24"/>
              </w:rPr>
              <w:tab/>
            </w:r>
            <w:r w:rsidRPr="00755D0B">
              <w:rPr>
                <w:b/>
                <w:bCs/>
                <w:sz w:val="24"/>
                <w:szCs w:val="24"/>
              </w:rPr>
              <w:t>17.9.2018</w:t>
            </w:r>
          </w:p>
          <w:p w:rsidR="00755D0B" w:rsidRPr="00755D0B" w:rsidRDefault="00755D0B" w:rsidP="00755D0B">
            <w:pPr>
              <w:spacing w:after="0"/>
              <w:ind w:left="567"/>
              <w:rPr>
                <w:sz w:val="24"/>
                <w:szCs w:val="24"/>
              </w:rPr>
            </w:pPr>
            <w:r w:rsidRPr="00755D0B">
              <w:rPr>
                <w:sz w:val="24"/>
                <w:szCs w:val="24"/>
              </w:rPr>
              <w:t>Ennakkoäänestys</w:t>
            </w:r>
            <w:r w:rsidRPr="00755D0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</w:t>
            </w:r>
            <w:r w:rsidRPr="00755D0B">
              <w:rPr>
                <w:b/>
                <w:bCs/>
                <w:sz w:val="24"/>
                <w:szCs w:val="24"/>
              </w:rPr>
              <w:t>6.–10.11.2018</w:t>
            </w:r>
          </w:p>
          <w:p w:rsidR="00221413" w:rsidRPr="00221413" w:rsidRDefault="00755D0B" w:rsidP="00E02AAB">
            <w:pPr>
              <w:spacing w:after="0"/>
              <w:ind w:left="567"/>
            </w:pPr>
            <w:r w:rsidRPr="00755D0B">
              <w:rPr>
                <w:sz w:val="24"/>
                <w:szCs w:val="24"/>
              </w:rPr>
              <w:t>Vaalipäivä</w:t>
            </w:r>
            <w:r>
              <w:tab/>
            </w:r>
            <w:r>
              <w:tab/>
            </w:r>
            <w:r w:rsidRPr="00221413">
              <w:rPr>
                <w:b/>
                <w:bCs/>
              </w:rPr>
              <w:t>18.11.2018</w:t>
            </w:r>
          </w:p>
        </w:tc>
      </w:tr>
      <w:tr w:rsidR="00221413" w:rsidRPr="00221413">
        <w:trPr>
          <w:trHeight w:val="30"/>
        </w:trPr>
        <w:tc>
          <w:tcPr>
            <w:tcW w:w="3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  <w:tc>
          <w:tcPr>
            <w:tcW w:w="8400" w:type="dxa"/>
            <w:gridSpan w:val="3"/>
            <w:tcBorders>
              <w:top w:val="dotted" w:sz="6" w:space="0" w:color="BBBBBB"/>
            </w:tcBorders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</w:tr>
      <w:tr w:rsidR="00221413" w:rsidRPr="00221413">
        <w:trPr>
          <w:trHeight w:val="300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</w:tr>
    </w:tbl>
    <w:p w:rsidR="00221413" w:rsidRPr="00221413" w:rsidRDefault="00221413" w:rsidP="00755D0B">
      <w:pPr>
        <w:spacing w:after="0"/>
        <w:rPr>
          <w:vanish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10"/>
      </w:tblGrid>
      <w:tr w:rsidR="00221413" w:rsidRPr="00221413" w:rsidTr="00221413">
        <w:tc>
          <w:tcPr>
            <w:tcW w:w="9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t> </w:t>
            </w:r>
          </w:p>
        </w:tc>
        <w:tc>
          <w:tcPr>
            <w:tcW w:w="8910" w:type="dxa"/>
            <w:shd w:val="clear" w:color="auto" w:fill="FFFFFF"/>
            <w:vAlign w:val="center"/>
            <w:hideMark/>
          </w:tcPr>
          <w:p w:rsidR="00221413" w:rsidRPr="00221413" w:rsidRDefault="00221413" w:rsidP="00755D0B">
            <w:pPr>
              <w:spacing w:after="0"/>
            </w:pPr>
            <w:r w:rsidRPr="00221413">
              <w:rPr>
                <w:noProof/>
                <w:lang w:eastAsia="fi-FI"/>
              </w:rPr>
              <w:drawing>
                <wp:inline distT="0" distB="0" distL="0" distR="0">
                  <wp:extent cx="5649595" cy="381000"/>
                  <wp:effectExtent l="0" t="0" r="8255" b="0"/>
                  <wp:docPr id="1" name="Kuva 1" descr="mhtml:file://C:\Users\AJM-1\AppData\Local\Microsoft\Windows\INetCache\Content.Outlook\FE32IAV6\email.mht!cid:a6d359f182b7190c90c6b88a5ba8ea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C:\Users\AJM-1\AppData\Local\Microsoft\Windows\INetCache\Content.Outlook\FE32IAV6\email.mht!cid:a6d359f182b7190c90c6b88a5ba8ea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59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413" w:rsidRPr="00221413" w:rsidRDefault="00221413" w:rsidP="00755D0B">
      <w:pPr>
        <w:spacing w:after="0"/>
      </w:pPr>
      <w:r w:rsidRPr="00221413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35275" cy="1051560"/>
            <wp:effectExtent l="0" t="0" r="3175" b="0"/>
            <wp:wrapSquare wrapText="bothSides"/>
            <wp:docPr id="12" name="Kuva 12" descr="Vantaan seurakunnat">
              <a:hlinkClick xmlns:a="http://schemas.openxmlformats.org/drawingml/2006/main" r:id="rId10" tooltip="&quot;Etusivulle - Vaal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ntaan seurakunnat">
                      <a:hlinkClick r:id="rId10" tooltip="&quot;Etusivulle - Vaal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413">
        <w:t xml:space="preserve"> </w:t>
      </w:r>
      <w:hyperlink r:id="rId12" w:history="1">
        <w:r w:rsidRPr="00221413">
          <w:rPr>
            <w:rStyle w:val="Hyperlinkki"/>
          </w:rPr>
          <w:t>Tietoa vaaleista</w:t>
        </w:r>
      </w:hyperlink>
    </w:p>
    <w:p w:rsidR="00221413" w:rsidRPr="00221413" w:rsidRDefault="00A75EF7" w:rsidP="00755D0B">
      <w:pPr>
        <w:numPr>
          <w:ilvl w:val="0"/>
          <w:numId w:val="3"/>
        </w:numPr>
        <w:spacing w:after="0"/>
      </w:pPr>
      <w:hyperlink r:id="rId13" w:history="1">
        <w:r w:rsidR="00221413" w:rsidRPr="00221413">
          <w:rPr>
            <w:rStyle w:val="Hyperlinkki"/>
          </w:rPr>
          <w:t>Asetu ehdolle</w:t>
        </w:r>
      </w:hyperlink>
      <w:r w:rsidR="00221413" w:rsidRPr="00221413">
        <w:t xml:space="preserve"> </w:t>
      </w:r>
    </w:p>
    <w:p w:rsidR="00221413" w:rsidRPr="00221413" w:rsidRDefault="00A75EF7" w:rsidP="00755D0B">
      <w:pPr>
        <w:numPr>
          <w:ilvl w:val="1"/>
          <w:numId w:val="3"/>
        </w:numPr>
        <w:spacing w:after="0"/>
      </w:pPr>
      <w:hyperlink r:id="rId14" w:history="1">
        <w:r w:rsidR="00221413" w:rsidRPr="00221413">
          <w:rPr>
            <w:rStyle w:val="Hyperlinkki"/>
          </w:rPr>
          <w:t>Korson seurakunta</w:t>
        </w:r>
      </w:hyperlink>
      <w:r w:rsidR="00221413" w:rsidRPr="00221413">
        <w:t xml:space="preserve"> </w:t>
      </w:r>
    </w:p>
    <w:p w:rsidR="00221413" w:rsidRPr="00221413" w:rsidRDefault="00A75EF7" w:rsidP="00755D0B">
      <w:pPr>
        <w:numPr>
          <w:ilvl w:val="2"/>
          <w:numId w:val="3"/>
        </w:numPr>
        <w:spacing w:after="0"/>
      </w:pPr>
      <w:hyperlink r:id="rId15" w:history="1">
        <w:r w:rsidR="00221413" w:rsidRPr="00221413">
          <w:rPr>
            <w:rStyle w:val="Hyperlinkki"/>
          </w:rPr>
          <w:t>Sanasta Elämään</w:t>
        </w:r>
      </w:hyperlink>
    </w:p>
    <w:p w:rsidR="00221413" w:rsidRPr="00221413" w:rsidRDefault="00A75EF7" w:rsidP="00755D0B">
      <w:pPr>
        <w:numPr>
          <w:ilvl w:val="2"/>
          <w:numId w:val="3"/>
        </w:numPr>
        <w:spacing w:after="0"/>
      </w:pPr>
      <w:hyperlink r:id="rId16" w:history="1">
        <w:r w:rsidR="00221413" w:rsidRPr="00221413">
          <w:rPr>
            <w:rStyle w:val="Hyperlinkki"/>
          </w:rPr>
          <w:t>Avoin Seurakunta</w:t>
        </w:r>
      </w:hyperlink>
    </w:p>
    <w:p w:rsidR="00221413" w:rsidRDefault="00A75EF7" w:rsidP="00755D0B">
      <w:pPr>
        <w:numPr>
          <w:ilvl w:val="2"/>
          <w:numId w:val="3"/>
        </w:numPr>
        <w:spacing w:after="0"/>
      </w:pPr>
      <w:hyperlink r:id="rId17" w:history="1">
        <w:r w:rsidR="00221413" w:rsidRPr="00221413">
          <w:rPr>
            <w:rStyle w:val="Hyperlinkki"/>
          </w:rPr>
          <w:t>Sosialidemokraattinen seurakuntaväki SDP</w:t>
        </w:r>
      </w:hyperlink>
    </w:p>
    <w:p w:rsidR="00221413" w:rsidRPr="00221413" w:rsidRDefault="00221413" w:rsidP="00755D0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Sosialidemokraattinen seurakuntaväki SDP</w:t>
      </w: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Ryhmän yhteyshenkilö </w:t>
      </w:r>
      <w:r w:rsidR="00755D0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ab/>
      </w: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Jouko </w:t>
      </w:r>
      <w:proofErr w:type="spellStart"/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Lindtman</w:t>
      </w:r>
      <w:proofErr w:type="spellEnd"/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hyperlink r:id="rId18" w:tgtFrame="_blank" w:tooltip="Linkki ulkopuoliseen sivustoon" w:history="1">
        <w:r w:rsidRPr="00221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jouko.lindtman@sdp.fi</w:t>
        </w:r>
      </w:hyperlink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, p. 040 731 3233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Korson seurakunta: Visa Tammi, </w:t>
      </w:r>
      <w:hyperlink r:id="rId19" w:history="1">
        <w:r w:rsidRPr="001F6E28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visa.tammi@jhl.</w:t>
        </w:r>
        <w:proofErr w:type="gramStart"/>
        <w:r w:rsidRPr="001F6E28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fi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proofErr w:type="gramEnd"/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p. 0400 816 642                                  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221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Ryhmän tausta </w:t>
      </w:r>
      <w:r w:rsidR="00755D0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ab/>
      </w: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SDP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Tunnus/Slogan vaaleissa 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Kansankirkko-apuna ahdingossa, tukena elämässä.</w:t>
      </w:r>
      <w:proofErr w:type="gramEnd"/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Kukaan ei saa jäädä yksin ja heikoimmista tulee huolehtia kaikkiin ikäryhmiin nähden. Kaikki ovat kutsuttuja yhdenvertaisina seurakuntalaisina. Kirkon tulee olla aikaamme uudistava liike. Armo kuuluu kaikille.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Tavoitteet 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Kansankirkko − apuna ahdingossa, tukena elämässä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Kirkon tulee olla aikaamme uudistava liike sekä yhteiskunnassa että yksittäisten ihmisten mielissä. Kirkon tulee olla tasa-arvoinen vähemmistöjä kohtaan. Armo kuuluu kaikille.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1) Diakonia tukee heikoimpia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2) Yhteisöllisyys rakentaa yhteistä hyvää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3) Lapset, nuoret ja vanhemmuus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4) Ikääntyvä väestö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5) Monimuotoiset jumalanpalvelukset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6) Kestävä kehitys – kestävät kirkot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7) Yhteinen toiminta vahvistaa taloutta</w:t>
      </w:r>
    </w:p>
    <w:p w:rsidR="00221413" w:rsidRPr="00221413" w:rsidRDefault="00221413" w:rsidP="00755D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Kirkollisveroprosentti tulee säilyttää nykyisen suuruisena tulevan valtuustokauden.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► Tutustu kattavammin vaaliohjelmastamme:</w:t>
      </w:r>
    </w:p>
    <w:p w:rsidR="00221413" w:rsidRPr="00221413" w:rsidRDefault="00A75EF7" w:rsidP="00755D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0" w:history="1">
        <w:r w:rsidR="00221413" w:rsidRPr="00221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Tiivistelmä</w:t>
        </w:r>
      </w:hyperlink>
    </w:p>
    <w:p w:rsidR="00221413" w:rsidRPr="00221413" w:rsidRDefault="00A75EF7" w:rsidP="00755D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1" w:history="1">
        <w:r w:rsidR="00221413" w:rsidRPr="00221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Koko vaaliohjelma</w:t>
        </w:r>
      </w:hyperlink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221413" w:rsidRP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1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Konkreettisia esimerkkejä, mitä ryhmä haluaa Vantaan seura</w:t>
      </w:r>
      <w:bookmarkStart w:id="0" w:name="_GoBack"/>
      <w:r w:rsidRPr="00221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</w:t>
      </w:r>
      <w:bookmarkEnd w:id="0"/>
      <w:r w:rsidRPr="00221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unnissa edistää seuraavalla nelivuotiskaudella</w:t>
      </w:r>
    </w:p>
    <w:p w:rsidR="00221413" w:rsidRDefault="00221413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Seurakuntien auttamistehtävän korostaminen, lapsille ja vanhuksille suunnatun toiminnan tukeminen, talouden sopeuttaminen jäsenmäärän laskuun ja välttämättömien rakennushankkeiden edistäminen.</w:t>
      </w:r>
      <w:proofErr w:type="gramEnd"/>
    </w:p>
    <w:p w:rsidR="00755D0B" w:rsidRPr="00221413" w:rsidRDefault="00755D0B" w:rsidP="0075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21413" w:rsidRPr="00221413" w:rsidRDefault="00221413" w:rsidP="00755D0B">
      <w:pPr>
        <w:spacing w:after="0" w:line="240" w:lineRule="auto"/>
      </w:pPr>
      <w:r w:rsidRPr="0022141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221413" w:rsidRPr="00221413" w:rsidRDefault="00221413" w:rsidP="00755D0B">
      <w:pPr>
        <w:spacing w:after="0"/>
        <w:rPr>
          <w:b/>
          <w:bCs/>
        </w:rPr>
      </w:pPr>
      <w:r w:rsidRPr="00221413">
        <w:rPr>
          <w:b/>
          <w:bCs/>
        </w:rPr>
        <w:t>Seurakuntavaaleissa pääset vaikuttamaan oman seurakuntasi tulevaisuuteen</w:t>
      </w:r>
    </w:p>
    <w:p w:rsidR="00221413" w:rsidRPr="00221413" w:rsidRDefault="00221413" w:rsidP="00755D0B">
      <w:pPr>
        <w:spacing w:after="0"/>
      </w:pPr>
      <w:r w:rsidRPr="00221413">
        <w:t xml:space="preserve">Marraskuussa 2018 äänestetään seurakuntaasi uudet päättäjät seuraavaksi neljäksi vuodeksi. He päättävät siitä, millaisia </w:t>
      </w:r>
      <w:proofErr w:type="gramStart"/>
      <w:r w:rsidRPr="00221413">
        <w:t>linjauksia  seurakunnassa</w:t>
      </w:r>
      <w:proofErr w:type="gramEnd"/>
      <w:r w:rsidRPr="00221413">
        <w:t xml:space="preserve"> seuraavina vuosina tehdään ja mihin varoja käytetään. Luottamushenkilöt valitsevat myös jäseniä kirkolliskokoukseen, jossa päätetään kirkon yhteisistä asioista.</w:t>
      </w:r>
    </w:p>
    <w:sectPr w:rsidR="00221413" w:rsidRPr="00221413" w:rsidSect="00755D0B">
      <w:headerReference w:type="default" r:id="rId22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F7" w:rsidRDefault="00A75EF7" w:rsidP="00755D0B">
      <w:pPr>
        <w:spacing w:after="0" w:line="240" w:lineRule="auto"/>
      </w:pPr>
      <w:r>
        <w:separator/>
      </w:r>
    </w:p>
  </w:endnote>
  <w:endnote w:type="continuationSeparator" w:id="0">
    <w:p w:rsidR="00A75EF7" w:rsidRDefault="00A75EF7" w:rsidP="0075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F7" w:rsidRDefault="00A75EF7" w:rsidP="00755D0B">
      <w:pPr>
        <w:spacing w:after="0" w:line="240" w:lineRule="auto"/>
      </w:pPr>
      <w:r>
        <w:separator/>
      </w:r>
    </w:p>
  </w:footnote>
  <w:footnote w:type="continuationSeparator" w:id="0">
    <w:p w:rsidR="00A75EF7" w:rsidRDefault="00A75EF7" w:rsidP="0075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0B" w:rsidRDefault="00C53C73" w:rsidP="00C53C73">
    <w:pPr>
      <w:pStyle w:val="Yltunniste"/>
      <w:tabs>
        <w:tab w:val="left" w:pos="7500"/>
      </w:tabs>
      <w:rPr>
        <w:color w:val="5B9BD5" w:themeColor="accent1"/>
      </w:rPr>
    </w:pPr>
    <w:sdt>
      <w:sdtPr>
        <w:rPr>
          <w:rFonts w:ascii="Calibri" w:eastAsia="Calibri" w:hAnsi="Calibri" w:cs="Times New Roman"/>
          <w:noProof/>
          <w:lang w:eastAsia="fi-FI"/>
        </w:rPr>
        <w:alias w:val="Otsikko"/>
        <w:tag w:val=""/>
        <w:id w:val="664756013"/>
        <w:placeholder>
          <w:docPart w:val="00513FEFA9D44FA193487C60B3A209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53C73">
          <w:rPr>
            <w:rFonts w:ascii="Calibri" w:eastAsia="Calibri" w:hAnsi="Calibri" w:cs="Times New Roman"/>
            <w:noProof/>
            <w:lang w:eastAsia="fi-FI"/>
          </w:rPr>
          <w:t>Minun kirkkoni</w:t>
        </w:r>
        <w:r w:rsidRPr="00C53C73">
          <w:rPr>
            <w:rFonts w:ascii="Calibri" w:eastAsia="Calibri" w:hAnsi="Calibri" w:cs="Times New Roman"/>
            <w:noProof/>
            <w:lang w:eastAsia="fi-FI"/>
          </w:rPr>
          <w:tab/>
          <w:t>Korson Eläkkeensaajat ry  30.5.2018</w:t>
        </w:r>
        <w:r w:rsidRPr="00C53C73">
          <w:rPr>
            <w:rFonts w:ascii="Calibri" w:eastAsia="Calibri" w:hAnsi="Calibri" w:cs="Times New Roman"/>
            <w:noProof/>
            <w:lang w:eastAsia="fi-FI"/>
          </w:rPr>
          <w:tab/>
        </w:r>
      </w:sdtContent>
    </w:sdt>
  </w:p>
  <w:p w:rsidR="00755D0B" w:rsidRDefault="00755D0B" w:rsidP="00C53C73">
    <w:pPr>
      <w:pBdr>
        <w:bottom w:val="single" w:sz="4" w:space="1" w:color="auto"/>
      </w:pBdr>
      <w:spacing w:after="0" w:line="240" w:lineRule="auto"/>
      <w:ind w:left="2608" w:hanging="2608"/>
    </w:pPr>
    <w:r>
      <w:rPr>
        <w:color w:val="5B9BD5" w:themeColor="accent1"/>
      </w:rPr>
      <w:tab/>
      <w:t>seurakuntavaalit 2018</w:t>
    </w:r>
    <w:r w:rsidR="00C53C73">
      <w:rPr>
        <w:color w:val="5B9BD5" w:themeColor="accent1"/>
      </w:rPr>
      <w:tab/>
    </w:r>
    <w:r w:rsidR="00C53C73">
      <w:rPr>
        <w:color w:val="5B9BD5" w:themeColor="accent1"/>
      </w:rPr>
      <w:tab/>
    </w:r>
    <w:r w:rsidR="00C53C73">
      <w:rPr>
        <w:color w:val="5B9BD5" w:themeColor="accent1"/>
      </w:rPr>
      <w:tab/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fldChar w:fldCharType="begin"/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instrText xml:space="preserve"> PAGE </w:instrText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fldChar w:fldCharType="separate"/>
    </w:r>
    <w:r w:rsidR="00C53C73">
      <w:rPr>
        <w:rFonts w:ascii="Calibri" w:eastAsia="Times New Roman" w:hAnsi="Calibri" w:cs="Times New Roman"/>
        <w:noProof/>
        <w:sz w:val="28"/>
        <w:szCs w:val="28"/>
        <w:lang w:eastAsia="fi-FI"/>
      </w:rPr>
      <w:t>2</w:t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fldChar w:fldCharType="end"/>
    </w:r>
    <w:proofErr w:type="gramStart"/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t xml:space="preserve"> ( </w:t>
    </w:r>
    <w:proofErr w:type="gramEnd"/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fldChar w:fldCharType="begin"/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instrText xml:space="preserve"> NUMPAGES </w:instrText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fldChar w:fldCharType="separate"/>
    </w:r>
    <w:r w:rsidR="00C53C73">
      <w:rPr>
        <w:rFonts w:ascii="Calibri" w:eastAsia="Times New Roman" w:hAnsi="Calibri" w:cs="Times New Roman"/>
        <w:noProof/>
        <w:sz w:val="28"/>
        <w:szCs w:val="28"/>
        <w:lang w:eastAsia="fi-FI"/>
      </w:rPr>
      <w:t>2</w:t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fldChar w:fldCharType="end"/>
    </w:r>
    <w:r w:rsidR="00C53C73" w:rsidRPr="00C53C73">
      <w:rPr>
        <w:rFonts w:ascii="Calibri" w:eastAsia="Times New Roman" w:hAnsi="Calibri" w:cs="Times New Roman"/>
        <w:sz w:val="28"/>
        <w:szCs w:val="28"/>
        <w:lang w:eastAsia="fi-FI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.7pt;height:6.85pt" o:bullet="t">
        <v:imagedata r:id="rId1" o:title="04_right"/>
      </v:shape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abstractNum w:abstractNumId="0" w15:restartNumberingAfterBreak="0">
    <w:nsid w:val="20B7528D"/>
    <w:multiLevelType w:val="multilevel"/>
    <w:tmpl w:val="662A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754FD"/>
    <w:multiLevelType w:val="multilevel"/>
    <w:tmpl w:val="6E6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E0B57"/>
    <w:multiLevelType w:val="multilevel"/>
    <w:tmpl w:val="7E5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B1E51"/>
    <w:multiLevelType w:val="multilevel"/>
    <w:tmpl w:val="623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D5FBD"/>
    <w:multiLevelType w:val="multilevel"/>
    <w:tmpl w:val="1E5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16D37"/>
    <w:multiLevelType w:val="multilevel"/>
    <w:tmpl w:val="314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13"/>
    <w:rsid w:val="00221413"/>
    <w:rsid w:val="006A4B68"/>
    <w:rsid w:val="00755D0B"/>
    <w:rsid w:val="00A75EF7"/>
    <w:rsid w:val="00C53C73"/>
    <w:rsid w:val="00CC66C9"/>
    <w:rsid w:val="00E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1096-1535-4B19-8B0D-20BB88C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21413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21413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55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55D0B"/>
  </w:style>
  <w:style w:type="paragraph" w:styleId="Alatunniste">
    <w:name w:val="footer"/>
    <w:basedOn w:val="Normaali"/>
    <w:link w:val="AlatunnisteChar"/>
    <w:uiPriority w:val="99"/>
    <w:unhideWhenUsed/>
    <w:rsid w:val="00755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55D0B"/>
  </w:style>
  <w:style w:type="paragraph" w:styleId="Seliteteksti">
    <w:name w:val="Balloon Text"/>
    <w:basedOn w:val="Normaali"/>
    <w:link w:val="SelitetekstiChar"/>
    <w:uiPriority w:val="99"/>
    <w:semiHidden/>
    <w:unhideWhenUsed/>
    <w:rsid w:val="00E0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3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1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8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1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3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6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8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25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48749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4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5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9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7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1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4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4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2651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  <w:divsChild>
                                    <w:div w:id="108371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8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21962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  <w:divsChild>
                                    <w:div w:id="2367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8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467498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  <w:divsChild>
                                    <w:div w:id="21454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89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60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069326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  <w:divsChild>
                                    <w:div w:id="18160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50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9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4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0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1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6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6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4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5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3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son-seurakunta.mail-pv.fi/go/15555302-452925-55289884" TargetMode="External"/><Relationship Id="rId13" Type="http://schemas.openxmlformats.org/officeDocument/2006/relationships/hyperlink" Target="http://www.vantaanseurakunnat.fi/vaalit/asetu-ehdolle" TargetMode="External"/><Relationship Id="rId18" Type="http://schemas.openxmlformats.org/officeDocument/2006/relationships/hyperlink" Target="mailto:jouko.lindtman@sdp.f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antaanseurakunnat.fi/documents/1087002/34710340/Sdp_srkvaaliohjelma2018_lopullinen.doc/7b02997c-b8e7-144c-f74a-23ac53a5367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vantaanseurakunnat.fi/vaalit/tietoa-vaaleista" TargetMode="External"/><Relationship Id="rId17" Type="http://schemas.openxmlformats.org/officeDocument/2006/relationships/hyperlink" Target="http://www.vantaanseurakunnat.fi/vaalit/ehdokaslistat/korson-seurakunta/sosialidemokraattinen-seurakuntavaki-sd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antaanseurakunnat.fi/vaalit/ehdokaslistat/korson-seurakunta/avoin-seurakunta" TargetMode="External"/><Relationship Id="rId20" Type="http://schemas.openxmlformats.org/officeDocument/2006/relationships/hyperlink" Target="http://www.vantaanseurakunnat.fi/documents/1087002/34710340/Sdp_+srkvaaliohjelma+2018_tiivistelm%C3%A4_lopullinen.doc/5c2f5c3c-ef1c-a8e7-43c7-992ab62f4a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://www.vantaanseurakunnat.fi/vaalit/ehdokaslistat/korson-seurakunta/sanasta-elama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antaanseurakunnat.fi/vaalit" TargetMode="External"/><Relationship Id="rId19" Type="http://schemas.openxmlformats.org/officeDocument/2006/relationships/hyperlink" Target="mailto:visa.tammi@jhl.f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vantaanseurakunnat.fi/vaalit/ehdokaslistat/korson-seurakunta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513FEFA9D44FA193487C60B3A209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61DA7C-22BB-44A0-A1B3-52D2BEC96FCA}"/>
      </w:docPartPr>
      <w:docPartBody>
        <w:p w:rsidR="006E41C7" w:rsidRDefault="00A946CB" w:rsidP="00A946CB">
          <w:pPr>
            <w:pStyle w:val="00513FEFA9D44FA193487C60B3A209E9"/>
          </w:pPr>
          <w:r>
            <w:rPr>
              <w:color w:val="5B9BD5" w:themeColor="accent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CB"/>
    <w:rsid w:val="00247ED0"/>
    <w:rsid w:val="006E41C7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0513FEFA9D44FA193487C60B3A209E9">
    <w:name w:val="00513FEFA9D44FA193487C60B3A209E9"/>
    <w:rsid w:val="00A946CB"/>
  </w:style>
  <w:style w:type="paragraph" w:customStyle="1" w:styleId="A91CD46F384D4016A4AE7AFF0691A517">
    <w:name w:val="A91CD46F384D4016A4AE7AFF0691A517"/>
    <w:rsid w:val="00A94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Minun kirkkoni	Korson Eläkkeensaajat ry  30.5.2018	      1 ( 2)</vt:lpstr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Minun kirkkoni	Korson Eläkkeensaajat ry  30.5.2018	</dc:title>
  <dc:subject/>
  <dc:creator>Jouko Koskinen</dc:creator>
  <cp:keywords/>
  <dc:description/>
  <cp:lastModifiedBy>Jouko Koskinen</cp:lastModifiedBy>
  <cp:revision>3</cp:revision>
  <cp:lastPrinted>2018-06-01T05:37:00Z</cp:lastPrinted>
  <dcterms:created xsi:type="dcterms:W3CDTF">2018-06-01T05:07:00Z</dcterms:created>
  <dcterms:modified xsi:type="dcterms:W3CDTF">2018-06-01T06:24:00Z</dcterms:modified>
</cp:coreProperties>
</file>